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CA6D19"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8818C3"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A6D19">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A6D19">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A6D19">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A6D19">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CA6D19">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CA6D19">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A6D19">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A6D19">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CA6D19">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CA6D19">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CA6D19">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CA6D19">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CA6D19">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6C3EB4">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6C3EB4">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6C3EB4">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F44611" w:rsidRPr="00CA1AA7"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pStyle w:val="Heading3"/>
        <w:tabs>
          <w:tab w:val="left" w:pos="720"/>
        </w:tabs>
        <w:ind w:left="720"/>
      </w:pPr>
      <w:r>
        <w:t>MVC Framework</w:t>
      </w:r>
    </w:p>
    <w:p w:rsidR="00290BE0" w:rsidRPr="00452160" w:rsidRDefault="00290BE0" w:rsidP="00DF6223">
      <w:pPr>
        <w:autoSpaceDE w:val="0"/>
        <w:autoSpaceDN w:val="0"/>
        <w:adjustRightInd w:val="0"/>
        <w:spacing w:after="0" w:line="240" w:lineRule="auto"/>
        <w:jc w:val="both"/>
        <w:rPr>
          <w:rFonts w:cs="Arial"/>
          <w:szCs w:val="24"/>
        </w:rPr>
      </w:pPr>
      <w:r>
        <w:rPr>
          <w:rFonts w:cs="Arial"/>
          <w:szCs w:val="24"/>
        </w:rPr>
        <w:t xml:space="preserve">There </w:t>
      </w:r>
      <w:r w:rsidR="00DF6223">
        <w:rPr>
          <w:rFonts w:cs="Arial"/>
          <w:szCs w:val="24"/>
        </w:rPr>
        <w:t>are</w:t>
      </w:r>
      <w:r>
        <w:rPr>
          <w:rFonts w:cs="Arial"/>
          <w:szCs w:val="24"/>
        </w:rPr>
        <w:t xml:space="preserve"> 3 components in MVC framework: View, Model, </w:t>
      </w:r>
      <w:r w:rsidR="00DF6223">
        <w:rPr>
          <w:rFonts w:cs="Arial"/>
          <w:szCs w:val="24"/>
        </w:rPr>
        <w:t>and Controller</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w:t>
      </w:r>
      <w:r w:rsidR="008005CB" w:rsidRPr="00290BE0">
        <w:rPr>
          <w:rFonts w:ascii="Arial" w:eastAsiaTheme="minorHAnsi" w:hAnsi="Arial" w:cs="Arial"/>
          <w:sz w:val="24"/>
          <w:szCs w:val="24"/>
        </w:rPr>
        <w:t>controller in MVC undertakes</w:t>
      </w:r>
      <w:r w:rsidRPr="00290BE0">
        <w:rPr>
          <w:rFonts w:ascii="Arial" w:eastAsiaTheme="minorHAnsi" w:hAnsi="Arial" w:cs="Arial"/>
          <w:sz w:val="24"/>
          <w:szCs w:val="24"/>
        </w:rPr>
        <w:t xml:space="preserve"> </w:t>
      </w:r>
      <w:r w:rsidR="008005CB" w:rsidRPr="00290BE0">
        <w:rPr>
          <w:rFonts w:ascii="Arial" w:eastAsiaTheme="minorHAnsi" w:hAnsi="Arial" w:cs="Arial"/>
          <w:sz w:val="24"/>
          <w:szCs w:val="24"/>
        </w:rPr>
        <w:t>tasks that are</w:t>
      </w:r>
      <w:r w:rsidRPr="00290BE0">
        <w:rPr>
          <w:rFonts w:ascii="Arial" w:eastAsiaTheme="minorHAnsi" w:hAnsi="Arial" w:cs="Arial"/>
          <w:sz w:val="24"/>
          <w:szCs w:val="24"/>
        </w:rPr>
        <w:t xml:space="preserve"> implemented on Business Logic Layer and Data Access Layer. Moreover, View render a webpage to client as a UI and controller can support a view by returning appropriate view to client base on its request. </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DF622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model that is used to send information to the Data Access Layer, </w:t>
      </w:r>
      <w:r w:rsidR="00350807" w:rsidRPr="00290BE0">
        <w:rPr>
          <w:rFonts w:ascii="Arial" w:eastAsiaTheme="minorHAnsi" w:hAnsi="Arial" w:cs="Arial"/>
          <w:sz w:val="24"/>
          <w:szCs w:val="24"/>
        </w:rPr>
        <w:t>performs</w:t>
      </w:r>
      <w:r w:rsidRPr="00290BE0">
        <w:rPr>
          <w:rFonts w:ascii="Arial" w:eastAsiaTheme="minorHAnsi" w:hAnsi="Arial" w:cs="Arial"/>
          <w:sz w:val="24"/>
          <w:szCs w:val="24"/>
        </w:rPr>
        <w:t xml:space="preserve"> business calculations, and even render in a view. Otherwise, these objects represent the domain of the application focuses on, and the models are the objects you want to save, create, update, and delete.</w:t>
      </w:r>
    </w:p>
    <w:p w:rsidR="00290BE0" w:rsidRDefault="00290BE0" w:rsidP="00DF6223">
      <w:pPr>
        <w:autoSpaceDE w:val="0"/>
        <w:autoSpaceDN w:val="0"/>
        <w:adjustRightInd w:val="0"/>
        <w:spacing w:after="0" w:line="240" w:lineRule="auto"/>
        <w:jc w:val="both"/>
        <w:rPr>
          <w:rFonts w:cs="Arial"/>
          <w:szCs w:val="24"/>
        </w:rPr>
      </w:pPr>
    </w:p>
    <w:p w:rsidR="00290BE0" w:rsidRDefault="00290BE0" w:rsidP="00DF622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DF622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DF622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 xml:space="preserve">Tasks concept. Sometime, we have to </w:t>
      </w:r>
      <w:r w:rsidR="00DF6223" w:rsidRPr="00290BE0">
        <w:rPr>
          <w:rFonts w:ascii="Arial" w:eastAsiaTheme="minorHAnsi" w:hAnsi="Arial" w:cstheme="minorBidi"/>
          <w:sz w:val="24"/>
          <w:szCs w:val="22"/>
        </w:rPr>
        <w:t>unite</w:t>
      </w:r>
      <w:r w:rsidRPr="00290BE0">
        <w:rPr>
          <w:rFonts w:ascii="Arial" w:eastAsiaTheme="minorHAnsi" w:hAnsi="Arial" w:cstheme="minorBidi"/>
          <w:sz w:val="24"/>
          <w:szCs w:val="22"/>
        </w:rPr>
        <w:t xml:space="preserve"> several views with their controllers to do some job, this is called a task. For example a checkout task may consists of two views, one to choose a product (such as: Milk, Drink, Cake</w:t>
      </w:r>
      <w:r w:rsidR="00DF6223" w:rsidRPr="00290BE0">
        <w:rPr>
          <w:rFonts w:ascii="Arial" w:eastAsiaTheme="minorHAnsi" w:hAnsi="Arial" w:cstheme="minorBidi"/>
          <w:sz w:val="24"/>
          <w:szCs w:val="22"/>
        </w:rPr>
        <w:t>…</w:t>
      </w:r>
      <w:r w:rsidRPr="00290BE0">
        <w:rPr>
          <w:rFonts w:ascii="Arial" w:eastAsiaTheme="minorHAnsi" w:hAnsi="Arial" w:cstheme="minorBidi"/>
          <w:sz w:val="24"/>
          <w:szCs w:val="22"/>
        </w:rPr>
        <w:t xml:space="preserv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161EE099" wp14:editId="399AFC6A">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9" o:title=""/>
          </v:shape>
          <o:OLEObject Type="Embed" ProgID="Visio.Drawing.11" ShapeID="_x0000_i1025" DrawAspect="Content" ObjectID="_1403031248"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1" o:title=""/>
          </v:shape>
          <o:OLEObject Type="Embed" ProgID="Visio.Drawing.11" ShapeID="_x0000_i1026" DrawAspect="Content" ObjectID="_1403031249"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3" o:title=""/>
          </v:shape>
          <o:OLEObject Type="Embed" ProgID="Visio.Drawing.11" ShapeID="_x0000_i1027" DrawAspect="Content" ObjectID="_1403031250"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45pt;height:416.95pt" o:ole="">
            <v:imagedata r:id="rId15" o:title=""/>
          </v:shape>
          <o:OLEObject Type="Embed" ProgID="Visio.Drawing.11" ShapeID="_x0000_i1028" DrawAspect="Content" ObjectID="_1403031251"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F924AD" w:rsidP="00A741B8">
      <w:pPr>
        <w:pStyle w:val="Heading3"/>
      </w:pPr>
      <w:bookmarkStart w:id="93" w:name="_Toc329246021"/>
      <w:r w:rsidRPr="00C605AA">
        <w:t>Layered Style</w:t>
      </w:r>
      <w:bookmarkEnd w:id="93"/>
    </w:p>
    <w:p w:rsidR="00372A3F" w:rsidRPr="00372A3F" w:rsidRDefault="00D53A51" w:rsidP="00372A3F">
      <w:r>
        <w:object w:dxaOrig="16419" w:dyaOrig="10500">
          <v:shape id="_x0000_i1029" type="#_x0000_t75" style="width:467.15pt;height:298.05pt" o:ole="">
            <v:imagedata r:id="rId17" o:title=""/>
          </v:shape>
          <o:OLEObject Type="Embed" ProgID="Visio.Drawing.11" ShapeID="_x0000_i1029" DrawAspect="Content" ObjectID="_1403031252" r:id="rId18"/>
        </w:object>
      </w:r>
    </w:p>
    <w:p w:rsidR="00F42B0E" w:rsidRPr="00F42B0E" w:rsidRDefault="00F42B0E" w:rsidP="00F42B0E">
      <w:pPr>
        <w:pStyle w:val="Heading3"/>
      </w:pPr>
      <w:bookmarkStart w:id="94" w:name="_Toc329246022"/>
      <w:r w:rsidRPr="00C605AA">
        <w:lastRenderedPageBreak/>
        <w:t>Uses Style</w:t>
      </w:r>
    </w:p>
    <w:bookmarkEnd w:id="94"/>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9" o:title=""/>
          </v:shape>
          <o:OLEObject Type="Embed" ProgID="Visio.Drawing.11" ShapeID="_x0000_i1030" DrawAspect="Content" ObjectID="_1403031253" r:id="rId20"/>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1" o:title=""/>
          </v:shape>
          <o:OLEObject Type="Embed" ProgID="Visio.Drawing.11" ShapeID="_x0000_i1031" DrawAspect="Content" ObjectID="_1403031254" r:id="rId22"/>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3" o:title=""/>
          </v:shape>
          <o:OLEObject Type="Embed" ProgID="Visio.Drawing.11" ShapeID="_x0000_i1032" DrawAspect="Content" ObjectID="_1403031255"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5" o:title=""/>
          </v:shape>
          <o:OLEObject Type="Embed" ProgID="Visio.Drawing.11" ShapeID="_x0000_i1033" DrawAspect="Content" ObjectID="_1403031256"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7" o:title=""/>
          </v:shape>
          <o:OLEObject Type="Embed" ProgID="Visio.Drawing.11" ShapeID="_x0000_i1034" DrawAspect="Content" ObjectID="_1403031257" r:id="rId28"/>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9" o:title=""/>
          </v:shape>
          <o:OLEObject Type="Embed" ProgID="Visio.Drawing.11" ShapeID="_x0000_i1035" DrawAspect="Content" ObjectID="_1403031258" r:id="rId30"/>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1" o:title=""/>
          </v:shape>
          <o:OLEObject Type="Embed" ProgID="Visio.Drawing.11" ShapeID="_x0000_i1036" DrawAspect="Content" ObjectID="_1403031259" r:id="rId32"/>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15pt;height:558.4pt" o:ole="">
            <v:imagedata r:id="rId33" o:title=""/>
          </v:shape>
          <o:OLEObject Type="Embed" ProgID="Visio.Drawing.11" ShapeID="_x0000_i1037" DrawAspect="Content" ObjectID="_1403031260" r:id="rId34"/>
        </w:object>
      </w:r>
    </w:p>
    <w:p w:rsidR="00B020C8" w:rsidRPr="00C605AA" w:rsidRDefault="00B020C8" w:rsidP="00B020C8">
      <w:pPr>
        <w:pStyle w:val="Heading2"/>
      </w:pPr>
      <w:bookmarkStart w:id="95" w:name="_Toc329246023"/>
      <w:r w:rsidRPr="00B020C8">
        <w:lastRenderedPageBreak/>
        <w:t>Element</w:t>
      </w:r>
      <w:r w:rsidRPr="00C605AA">
        <w:t xml:space="preserve"> catalog:</w:t>
      </w:r>
      <w:bookmarkEnd w:id="95"/>
    </w:p>
    <w:p w:rsidR="00B020C8" w:rsidRDefault="00B020C8" w:rsidP="00B020C8">
      <w:pPr>
        <w:pStyle w:val="Heading3"/>
      </w:pPr>
      <w:bookmarkStart w:id="96" w:name="_Toc329246024"/>
      <w:r w:rsidRPr="00C605AA">
        <w:t>Elements and their properties</w:t>
      </w:r>
      <w:bookmarkEnd w:id="96"/>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LoyalMember</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7" w:name="_Toc329246025"/>
      <w:r w:rsidRPr="00C605AA">
        <w:rPr>
          <w:rFonts w:cs="Arial"/>
        </w:rPr>
        <w:t>Relations and their properties</w:t>
      </w:r>
      <w:bookmarkEnd w:id="97"/>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8" w:name="_Toc329246026"/>
      <w:r w:rsidRPr="006A14C1">
        <w:lastRenderedPageBreak/>
        <w:t>Architecture</w:t>
      </w:r>
      <w:r w:rsidRPr="00C605AA">
        <w:t xml:space="preserve"> background:</w:t>
      </w:r>
      <w:bookmarkEnd w:id="98"/>
    </w:p>
    <w:p w:rsidR="00846DDC" w:rsidRDefault="00846DDC" w:rsidP="00B82588">
      <w:pPr>
        <w:jc w:val="both"/>
      </w:pPr>
      <w:r>
        <w:t xml:space="preserve">The application divided into 3 layers: Model, View, </w:t>
      </w:r>
      <w:r w:rsidR="00A25B0D">
        <w:t>and Controller</w:t>
      </w:r>
      <w:r>
        <w:t>.</w:t>
      </w:r>
      <w:bookmarkStart w:id="99" w:name="OLE_LINK30"/>
      <w:bookmarkStart w:id="100" w:name="OLE_LINK31"/>
    </w:p>
    <w:p w:rsidR="00846DDC" w:rsidRDefault="00846DDC" w:rsidP="00B82588">
      <w:pPr>
        <w:jc w:val="both"/>
      </w:pPr>
      <w:r>
        <w:t xml:space="preserve">There </w:t>
      </w:r>
      <w:r w:rsidR="00A25B0D">
        <w:t>are</w:t>
      </w:r>
      <w:r>
        <w:t xml:space="preserve"> reasons that decision design meets the requirement will be explained as below:</w:t>
      </w:r>
      <w:bookmarkEnd w:id="99"/>
      <w:bookmarkEnd w:id="100"/>
    </w:p>
    <w:p w:rsidR="00846DDC" w:rsidRPr="00846DDC" w:rsidRDefault="00846DDC" w:rsidP="00B82588">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 xml:space="preserve">We </w:t>
      </w:r>
      <w:r w:rsidR="00A25B0D" w:rsidRPr="00846DDC">
        <w:rPr>
          <w:rFonts w:ascii="Arial" w:eastAsiaTheme="minorHAnsi" w:hAnsi="Arial" w:cstheme="minorBidi"/>
          <w:sz w:val="24"/>
          <w:szCs w:val="22"/>
        </w:rPr>
        <w:t>use</w:t>
      </w:r>
      <w:r w:rsidRPr="00846DDC">
        <w:rPr>
          <w:rFonts w:ascii="Arial" w:eastAsiaTheme="minorHAnsi" w:hAnsi="Arial" w:cstheme="minorBidi"/>
          <w:sz w:val="24"/>
          <w:szCs w:val="22"/>
        </w:rPr>
        <w:t xml:space="preserve">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1" w:name="_Toc328236080"/>
      <w:bookmarkStart w:id="102" w:name="_Toc329246027"/>
      <w:r w:rsidRPr="00C605AA">
        <w:lastRenderedPageBreak/>
        <w:t xml:space="preserve">Data </w:t>
      </w:r>
      <w:r w:rsidRPr="00D94273">
        <w:t>Model</w:t>
      </w:r>
      <w:bookmarkEnd w:id="101"/>
      <w:bookmarkEnd w:id="102"/>
    </w:p>
    <w:p w:rsidR="00D94273" w:rsidRPr="00C605AA" w:rsidRDefault="00D94273" w:rsidP="00D94273">
      <w:pPr>
        <w:pStyle w:val="Heading2"/>
      </w:pPr>
      <w:bookmarkStart w:id="103" w:name="_Toc329246028"/>
      <w:r w:rsidRPr="00C605AA">
        <w:t xml:space="preserve">Primary </w:t>
      </w:r>
      <w:r w:rsidRPr="00D94273">
        <w:t>presentation</w:t>
      </w:r>
      <w:r w:rsidRPr="00C605AA">
        <w:t>:</w:t>
      </w:r>
      <w:bookmarkEnd w:id="103"/>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5" o:title=""/>
          </v:shape>
          <o:OLEObject Type="Embed" ProgID="Visio.Drawing.11" ShapeID="_x0000_i1038" DrawAspect="Content" ObjectID="_1403031261"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4" w:name="_Toc328433225"/>
      <w:bookmarkStart w:id="105" w:name="_Toc329246029"/>
      <w:r w:rsidRPr="00C605AA">
        <w:t xml:space="preserve">Element </w:t>
      </w:r>
      <w:r w:rsidRPr="00D94273">
        <w:t>Catalog</w:t>
      </w:r>
      <w:bookmarkEnd w:id="104"/>
      <w:bookmarkEnd w:id="105"/>
    </w:p>
    <w:p w:rsidR="00D94273" w:rsidRPr="00C605AA" w:rsidRDefault="00D94273" w:rsidP="00D94273">
      <w:pPr>
        <w:pStyle w:val="Heading3"/>
      </w:pPr>
      <w:bookmarkStart w:id="106" w:name="_Toc321171210"/>
      <w:bookmarkStart w:id="107" w:name="_Toc329246030"/>
      <w:r w:rsidRPr="00C605AA">
        <w:t>Elements and their properties</w:t>
      </w:r>
      <w:bookmarkEnd w:id="106"/>
      <w:bookmarkEnd w:id="107"/>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DateStart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8" w:name="_Toc321171211"/>
    </w:p>
    <w:p w:rsidR="00D94273" w:rsidRPr="00C605AA" w:rsidRDefault="00D94273" w:rsidP="006E5FB7">
      <w:pPr>
        <w:pStyle w:val="Heading2"/>
      </w:pPr>
      <w:bookmarkStart w:id="109" w:name="_Toc328433226"/>
      <w:bookmarkStart w:id="110" w:name="_Toc329246031"/>
      <w:bookmarkEnd w:id="108"/>
      <w:r w:rsidRPr="006E5FB7">
        <w:lastRenderedPageBreak/>
        <w:t>Architecture</w:t>
      </w:r>
      <w:r w:rsidRPr="00C605AA">
        <w:t xml:space="preserve"> Background</w:t>
      </w:r>
      <w:bookmarkEnd w:id="109"/>
      <w:bookmarkEnd w:id="110"/>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1" w:name="_Toc329246032"/>
      <w:r w:rsidRPr="00C605AA">
        <w:lastRenderedPageBreak/>
        <w:t>Dynamic Perspective</w:t>
      </w:r>
      <w:bookmarkEnd w:id="111"/>
    </w:p>
    <w:p w:rsidR="001F5FEE" w:rsidRDefault="00C94628" w:rsidP="001F5FEE">
      <w:pPr>
        <w:rPr>
          <w:rStyle w:val="Strong"/>
        </w:rPr>
      </w:pPr>
      <w:r w:rsidRPr="00C94628">
        <w:rPr>
          <w:rStyle w:val="Strong"/>
        </w:rPr>
        <w:t>Component and Connector View</w:t>
      </w:r>
      <w:bookmarkStart w:id="112" w:name="_Toc329246033"/>
    </w:p>
    <w:p w:rsidR="00C94628" w:rsidRDefault="00C94628" w:rsidP="001F5FEE">
      <w:pPr>
        <w:pStyle w:val="Heading2"/>
      </w:pPr>
      <w:r w:rsidRPr="00C605AA">
        <w:t xml:space="preserve">Primary </w:t>
      </w:r>
      <w:r w:rsidRPr="00996D70">
        <w:t>presentation</w:t>
      </w:r>
      <w:bookmarkEnd w:id="112"/>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7" o:title=""/>
          </v:shape>
          <o:OLEObject Type="Embed" ProgID="Visio.Drawing.11" ShapeID="_x0000_i1039" DrawAspect="Content" ObjectID="_1403031262" r:id="rId38"/>
        </w:object>
      </w:r>
    </w:p>
    <w:p w:rsidR="00D6617F" w:rsidRPr="00C605AA" w:rsidRDefault="00D6617F" w:rsidP="00D6617F">
      <w:pPr>
        <w:pStyle w:val="Heading2"/>
      </w:pPr>
      <w:bookmarkStart w:id="113" w:name="_Toc329246034"/>
      <w:r w:rsidRPr="00C605AA">
        <w:lastRenderedPageBreak/>
        <w:t xml:space="preserve">Element </w:t>
      </w:r>
      <w:r w:rsidRPr="00D6617F">
        <w:t>catalog</w:t>
      </w:r>
      <w:r w:rsidRPr="00C605AA">
        <w:t>:</w:t>
      </w:r>
      <w:bookmarkEnd w:id="113"/>
    </w:p>
    <w:p w:rsidR="00D6617F" w:rsidRPr="00C605AA" w:rsidRDefault="00D6617F" w:rsidP="00D6617F">
      <w:pPr>
        <w:pStyle w:val="Heading3"/>
      </w:pPr>
      <w:bookmarkStart w:id="114" w:name="_Toc329246035"/>
      <w:r w:rsidRPr="00C605AA">
        <w:t>Elements and their properties</w:t>
      </w:r>
      <w:bookmarkEnd w:id="114"/>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5"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5"/>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w:t>
            </w:r>
            <w:proofErr w:type="gramStart"/>
            <w:r>
              <w:rPr>
                <w:szCs w:val="24"/>
              </w:rPr>
              <w:t>member go</w:t>
            </w:r>
            <w:proofErr w:type="gramEnd"/>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6" w:name="_Toc329246038"/>
      <w:r w:rsidRPr="00C605AA">
        <w:t>Add Store</w:t>
      </w:r>
      <w:bookmarkEnd w:id="116"/>
    </w:p>
    <w:bookmarkStart w:id="117" w:name="_Toc328236088"/>
    <w:bookmarkEnd w:id="117"/>
    <w:p w:rsidR="00846B7A" w:rsidRPr="00C605AA" w:rsidRDefault="00CA6D19" w:rsidP="00846B7A">
      <w:pPr>
        <w:rPr>
          <w:rFonts w:cs="Arial"/>
          <w:b/>
          <w:bCs/>
        </w:rPr>
      </w:pPr>
      <w:r>
        <w:object w:dxaOrig="16628" w:dyaOrig="12950">
          <v:shape id="_x0000_i1041" type="#_x0000_t75" style="width:486.4pt;height:379.25pt" o:ole="">
            <v:imagedata r:id="rId39" o:title=""/>
          </v:shape>
          <o:OLEObject Type="Embed" ProgID="Visio.Drawing.11" ShapeID="_x0000_i1041" DrawAspect="Content" ObjectID="_1403031263" r:id="rId40"/>
        </w:object>
      </w:r>
    </w:p>
    <w:p w:rsidR="00846B7A" w:rsidRPr="00C605AA" w:rsidRDefault="00846B7A" w:rsidP="00846B7A">
      <w:pPr>
        <w:pStyle w:val="Heading04"/>
      </w:pPr>
      <w:bookmarkStart w:id="118" w:name="_Toc329246039"/>
      <w:r w:rsidRPr="00C605AA">
        <w:lastRenderedPageBreak/>
        <w:t>Add Loyal Member</w:t>
      </w:r>
      <w:bookmarkEnd w:id="118"/>
    </w:p>
    <w:bookmarkStart w:id="119" w:name="_Toc328236090"/>
    <w:bookmarkEnd w:id="119"/>
    <w:p w:rsidR="00846B7A" w:rsidRPr="00C605AA" w:rsidRDefault="00CA6D19" w:rsidP="00846B7A">
      <w:pPr>
        <w:rPr>
          <w:rFonts w:cs="Arial"/>
          <w:b/>
          <w:bCs/>
        </w:rPr>
      </w:pPr>
      <w:r>
        <w:object w:dxaOrig="12681" w:dyaOrig="10214">
          <v:shape id="_x0000_i1042" type="#_x0000_t75" style="width:468pt;height:376.75pt" o:ole="">
            <v:imagedata r:id="rId41" o:title=""/>
          </v:shape>
          <o:OLEObject Type="Embed" ProgID="Visio.Drawing.11" ShapeID="_x0000_i1042" DrawAspect="Content" ObjectID="_1403031264" r:id="rId42"/>
        </w:object>
      </w:r>
    </w:p>
    <w:p w:rsidR="00846B7A" w:rsidRPr="00C605AA" w:rsidRDefault="00846B7A" w:rsidP="00846B7A">
      <w:pPr>
        <w:pStyle w:val="Heading04"/>
      </w:pPr>
      <w:bookmarkStart w:id="120" w:name="_Toc329246040"/>
      <w:proofErr w:type="spellStart"/>
      <w:r w:rsidRPr="00C605AA">
        <w:lastRenderedPageBreak/>
        <w:t>AddUser</w:t>
      </w:r>
      <w:bookmarkEnd w:id="120"/>
      <w:proofErr w:type="spellEnd"/>
    </w:p>
    <w:bookmarkStart w:id="121" w:name="_Toc328236092"/>
    <w:bookmarkEnd w:id="121"/>
    <w:p w:rsidR="00846B7A" w:rsidRPr="00C605AA" w:rsidRDefault="00CA6D19" w:rsidP="00846B7A">
      <w:pPr>
        <w:rPr>
          <w:rFonts w:cs="Arial"/>
          <w:b/>
          <w:bCs/>
        </w:rPr>
      </w:pPr>
      <w:r>
        <w:object w:dxaOrig="12847" w:dyaOrig="11942">
          <v:shape id="_x0000_i1043" type="#_x0000_t75" style="width:468pt;height:435.35pt" o:ole="">
            <v:imagedata r:id="rId43" o:title=""/>
          </v:shape>
          <o:OLEObject Type="Embed" ProgID="Visio.Drawing.11" ShapeID="_x0000_i1043" DrawAspect="Content" ObjectID="_1403031265" r:id="rId44"/>
        </w:object>
      </w:r>
    </w:p>
    <w:p w:rsidR="00846B7A" w:rsidRPr="00C605AA" w:rsidRDefault="00846B7A" w:rsidP="00846B7A">
      <w:pPr>
        <w:pStyle w:val="Heading04"/>
      </w:pPr>
      <w:bookmarkStart w:id="122" w:name="_Toc329246041"/>
      <w:proofErr w:type="spellStart"/>
      <w:r w:rsidRPr="00C605AA">
        <w:lastRenderedPageBreak/>
        <w:t>AddUserComputer</w:t>
      </w:r>
      <w:bookmarkEnd w:id="122"/>
      <w:proofErr w:type="spellEnd"/>
    </w:p>
    <w:bookmarkStart w:id="123" w:name="_Toc328236094"/>
    <w:bookmarkEnd w:id="123"/>
    <w:p w:rsidR="00846B7A" w:rsidRPr="00C605AA" w:rsidRDefault="00CA6D19" w:rsidP="00846B7A">
      <w:pPr>
        <w:rPr>
          <w:rFonts w:cs="Arial"/>
          <w:b/>
          <w:bCs/>
        </w:rPr>
      </w:pPr>
      <w:r>
        <w:object w:dxaOrig="12686" w:dyaOrig="6638">
          <v:shape id="_x0000_i1044" type="#_x0000_t75" style="width:468pt;height:244.45pt" o:ole="">
            <v:imagedata r:id="rId45" o:title=""/>
          </v:shape>
          <o:OLEObject Type="Embed" ProgID="Visio.Drawing.11" ShapeID="_x0000_i1044" DrawAspect="Content" ObjectID="_1403031266" r:id="rId46"/>
        </w:object>
      </w:r>
    </w:p>
    <w:p w:rsidR="00846B7A" w:rsidRPr="00C605AA" w:rsidRDefault="00846B7A" w:rsidP="00846B7A">
      <w:pPr>
        <w:pStyle w:val="Heading04"/>
      </w:pPr>
      <w:bookmarkStart w:id="124" w:name="_Toc329246042"/>
      <w:r w:rsidRPr="00C605AA">
        <w:lastRenderedPageBreak/>
        <w:t>Statistic</w:t>
      </w:r>
      <w:bookmarkEnd w:id="124"/>
    </w:p>
    <w:bookmarkStart w:id="125" w:name="_Toc328236096"/>
    <w:bookmarkEnd w:id="125"/>
    <w:p w:rsidR="00846B7A" w:rsidRPr="00C605AA" w:rsidRDefault="00CA6D19" w:rsidP="00846B7A">
      <w:pPr>
        <w:rPr>
          <w:rFonts w:cs="Arial"/>
          <w:b/>
          <w:bCs/>
        </w:rPr>
      </w:pPr>
      <w:r>
        <w:object w:dxaOrig="11242" w:dyaOrig="8486">
          <v:shape id="_x0000_i1045" type="#_x0000_t75" style="width:468pt;height:352.45pt" o:ole="">
            <v:imagedata r:id="rId47" o:title=""/>
          </v:shape>
          <o:OLEObject Type="Embed" ProgID="Visio.Drawing.11" ShapeID="_x0000_i1045" DrawAspect="Content" ObjectID="_1403031267" r:id="rId48"/>
        </w:object>
      </w:r>
    </w:p>
    <w:p w:rsidR="00846B7A" w:rsidRPr="00C605AA" w:rsidRDefault="00846B7A" w:rsidP="00846B7A">
      <w:pPr>
        <w:pStyle w:val="Heading04"/>
      </w:pPr>
      <w:bookmarkStart w:id="126" w:name="_Toc329246043"/>
      <w:proofErr w:type="spellStart"/>
      <w:r w:rsidRPr="00C605AA">
        <w:lastRenderedPageBreak/>
        <w:t>AddNewCategogy</w:t>
      </w:r>
      <w:bookmarkEnd w:id="126"/>
      <w:proofErr w:type="spellEnd"/>
    </w:p>
    <w:p w:rsidR="00846B7A" w:rsidRPr="00C605AA" w:rsidRDefault="00CA6D19" w:rsidP="00846B7A">
      <w:pPr>
        <w:rPr>
          <w:rFonts w:cs="Arial"/>
          <w:b/>
          <w:bCs/>
        </w:rPr>
      </w:pPr>
      <w:r>
        <w:object w:dxaOrig="13711" w:dyaOrig="7085">
          <v:shape id="_x0000_i1046" type="#_x0000_t75" style="width:468pt;height:241.1pt" o:ole="">
            <v:imagedata r:id="rId49" o:title=""/>
          </v:shape>
          <o:OLEObject Type="Embed" ProgID="Visio.Drawing.11" ShapeID="_x0000_i1046" DrawAspect="Content" ObjectID="_1403031268" r:id="rId50"/>
        </w:object>
      </w:r>
    </w:p>
    <w:p w:rsidR="00846B7A" w:rsidRPr="00C605AA" w:rsidRDefault="00846B7A" w:rsidP="00846B7A">
      <w:pPr>
        <w:pStyle w:val="Heading04"/>
      </w:pPr>
      <w:bookmarkStart w:id="127" w:name="_Toc329246044"/>
      <w:proofErr w:type="spellStart"/>
      <w:r w:rsidRPr="00C605AA">
        <w:lastRenderedPageBreak/>
        <w:t>AddNewProduct</w:t>
      </w:r>
      <w:bookmarkEnd w:id="127"/>
      <w:proofErr w:type="spellEnd"/>
    </w:p>
    <w:bookmarkStart w:id="128" w:name="_Toc328236100"/>
    <w:bookmarkEnd w:id="128"/>
    <w:p w:rsidR="00846B7A" w:rsidRPr="00C605AA" w:rsidRDefault="00CA6D19" w:rsidP="00846B7A">
      <w:pPr>
        <w:rPr>
          <w:rFonts w:cs="Arial"/>
          <w:b/>
          <w:bCs/>
        </w:rPr>
      </w:pPr>
      <w:r>
        <w:object w:dxaOrig="15165" w:dyaOrig="13042">
          <v:shape id="_x0000_i1047" type="#_x0000_t75" style="width:468pt;height:402.7pt" o:ole="">
            <v:imagedata r:id="rId51" o:title=""/>
          </v:shape>
          <o:OLEObject Type="Embed" ProgID="Visio.Drawing.11" ShapeID="_x0000_i1047" DrawAspect="Content" ObjectID="_1403031269" r:id="rId52"/>
        </w:object>
      </w:r>
    </w:p>
    <w:p w:rsidR="00846B7A" w:rsidRPr="00C605AA" w:rsidRDefault="00846B7A" w:rsidP="00846B7A">
      <w:pPr>
        <w:pStyle w:val="Heading04"/>
      </w:pPr>
      <w:bookmarkStart w:id="129" w:name="_Toc329246045"/>
      <w:r w:rsidRPr="00C605AA">
        <w:lastRenderedPageBreak/>
        <w:t>Sale</w:t>
      </w:r>
      <w:bookmarkEnd w:id="129"/>
    </w:p>
    <w:bookmarkStart w:id="130" w:name="_Toc328236102"/>
    <w:bookmarkEnd w:id="130"/>
    <w:p w:rsidR="00BE26B9" w:rsidRPr="00C06239" w:rsidRDefault="00CA6D19" w:rsidP="00C06239">
      <w:pPr>
        <w:rPr>
          <w:rFonts w:cs="Arial"/>
        </w:rPr>
      </w:pPr>
      <w:r>
        <w:object w:dxaOrig="10565" w:dyaOrig="16025">
          <v:shape id="_x0000_i1048" type="#_x0000_t75" style="width:427pt;height:646.35pt" o:ole="">
            <v:imagedata r:id="rId53" o:title=""/>
          </v:shape>
          <o:OLEObject Type="Embed" ProgID="Visio.Drawing.11" ShapeID="_x0000_i1048" DrawAspect="Content" ObjectID="_1403031270" r:id="rId54"/>
        </w:object>
      </w:r>
      <w:bookmarkStart w:id="131" w:name="_GoBack"/>
      <w:bookmarkEnd w:id="131"/>
    </w:p>
    <w:p w:rsidR="00440E38" w:rsidRDefault="00440E38" w:rsidP="00440E38">
      <w:pPr>
        <w:pStyle w:val="Heading1"/>
      </w:pPr>
      <w:bookmarkStart w:id="132" w:name="_Toc329247029"/>
      <w:bookmarkStart w:id="133" w:name="_Toc329248624"/>
      <w:bookmarkEnd w:id="84"/>
      <w:bookmarkEnd w:id="85"/>
      <w:r w:rsidRPr="00B82F91">
        <w:lastRenderedPageBreak/>
        <w:t>Mapping between perspectives</w:t>
      </w:r>
      <w:bookmarkEnd w:id="132"/>
      <w:bookmarkEnd w:id="133"/>
      <w:r w:rsidRPr="00B82F91">
        <w:t xml:space="preserve"> </w:t>
      </w:r>
    </w:p>
    <w:p w:rsidR="00FA4BD8" w:rsidRDefault="00FA4BD8" w:rsidP="00FA4BD8">
      <w:r>
        <w:object w:dxaOrig="9354" w:dyaOrig="5700">
          <v:shape id="_x0000_i1040" type="#_x0000_t75" style="width:467.15pt;height:285.5pt" o:ole="">
            <v:imagedata r:id="rId55" o:title=""/>
          </v:shape>
          <o:OLEObject Type="Embed" ProgID="Visio.Drawing.11" ShapeID="_x0000_i1040" DrawAspect="Content" ObjectID="_1403031271" r:id="rId56"/>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E60FB0" w:rsidRDefault="000B22F5" w:rsidP="00E60FB0">
      <w:pPr>
        <w:pStyle w:val="Heading1"/>
      </w:pPr>
      <w:r>
        <w:lastRenderedPageBreak/>
        <w:t>Reference</w:t>
      </w:r>
      <w:r w:rsidR="00E60FB0">
        <w:t>:</w:t>
      </w:r>
    </w:p>
    <w:p w:rsidR="00E60FB0" w:rsidRDefault="00CA6D19"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A6D19"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A6D19"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A6D19"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A6D19"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A6D19"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CA6D19"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3"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 w:numId="32">
    <w:abstractNumId w:val="13"/>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52B4"/>
    <w:rsid w:val="007C4003"/>
    <w:rsid w:val="007E0E84"/>
    <w:rsid w:val="007F7069"/>
    <w:rsid w:val="008005CB"/>
    <w:rsid w:val="008043FA"/>
    <w:rsid w:val="00807F65"/>
    <w:rsid w:val="00810F1C"/>
    <w:rsid w:val="00831D9F"/>
    <w:rsid w:val="00846B7A"/>
    <w:rsid w:val="00846DDC"/>
    <w:rsid w:val="008818C3"/>
    <w:rsid w:val="0089244A"/>
    <w:rsid w:val="00894C5E"/>
    <w:rsid w:val="008A2B3F"/>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52672"/>
    <w:rsid w:val="00D53A51"/>
    <w:rsid w:val="00D6617F"/>
    <w:rsid w:val="00D66F58"/>
    <w:rsid w:val="00D6741B"/>
    <w:rsid w:val="00D94273"/>
    <w:rsid w:val="00DC5F85"/>
    <w:rsid w:val="00DC625A"/>
    <w:rsid w:val="00DF622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image" Target="media/image27.emf"/><Relationship Id="rId63" Type="http://schemas.openxmlformats.org/officeDocument/2006/relationships/hyperlink" Target="http://newtech.about.com/od/newtechglossary/g/Odbc.htm"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dd381412(v=vs.98).aspx"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simple-talk.com/dotnet/.net-framework/.net-application-architecture-the-data-access-layer/" TargetMode="External"/><Relationship Id="rId61" Type="http://schemas.openxmlformats.org/officeDocument/2006/relationships/hyperlink" Target="http://www.riskythinking.com/glossary/synchronous_replication.php"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msdn.microsoft.com/en-us/library/bb399572(v=vs.9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asp.net/entity-framewor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3F8D5-799B-42B1-86EE-FF96D874D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50</Pages>
  <Words>4891</Words>
  <Characters>27881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DatTran</cp:lastModifiedBy>
  <cp:revision>126</cp:revision>
  <dcterms:created xsi:type="dcterms:W3CDTF">2012-07-05T03:31:00Z</dcterms:created>
  <dcterms:modified xsi:type="dcterms:W3CDTF">2012-07-05T15:04:00Z</dcterms:modified>
</cp:coreProperties>
</file>